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7938"/>
        <w:gridCol w:w="3196"/>
      </w:tblGrid>
      <w:tr w:rsidR="00151794" w:rsidTr="00151794">
        <w:tc>
          <w:tcPr>
            <w:tcW w:w="3369" w:type="dxa"/>
          </w:tcPr>
          <w:p w:rsidR="00151794" w:rsidRDefault="00151794" w:rsidP="00DF25CB">
            <w:pPr>
              <w:rPr>
                <w:b/>
                <w:sz w:val="36"/>
                <w:szCs w:val="36"/>
              </w:rPr>
            </w:pPr>
            <w:r w:rsidRPr="00151794">
              <w:rPr>
                <w:b/>
                <w:noProof/>
                <w:sz w:val="36"/>
                <w:szCs w:val="36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113629</wp:posOffset>
                  </wp:positionH>
                  <wp:positionV relativeFrom="paragraph">
                    <wp:posOffset>-62168</wp:posOffset>
                  </wp:positionV>
                  <wp:extent cx="1477475" cy="289932"/>
                  <wp:effectExtent l="19050" t="0" r="8425" b="0"/>
                  <wp:wrapNone/>
                  <wp:docPr id="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475" cy="2899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38" w:type="dxa"/>
          </w:tcPr>
          <w:p w:rsidR="00A06904" w:rsidRDefault="00A06904" w:rsidP="00151794">
            <w:pPr>
              <w:rPr>
                <w:b/>
                <w:color w:val="0070C0"/>
                <w:sz w:val="36"/>
                <w:szCs w:val="36"/>
              </w:rPr>
            </w:pPr>
          </w:p>
          <w:p w:rsidR="00151794" w:rsidRPr="0017691D" w:rsidRDefault="00151794" w:rsidP="00151794">
            <w:pPr>
              <w:rPr>
                <w:b/>
                <w:color w:val="0070C0"/>
                <w:sz w:val="36"/>
                <w:szCs w:val="36"/>
              </w:rPr>
            </w:pPr>
            <w:r w:rsidRPr="0017691D">
              <w:rPr>
                <w:b/>
                <w:color w:val="0070C0"/>
                <w:sz w:val="36"/>
                <w:szCs w:val="36"/>
              </w:rPr>
              <w:t>Tabella corrispondenze esami sostenuti all’estero</w:t>
            </w:r>
          </w:p>
          <w:p w:rsidR="00151794" w:rsidRDefault="00151794" w:rsidP="00DF25CB">
            <w:pPr>
              <w:rPr>
                <w:b/>
                <w:sz w:val="36"/>
                <w:szCs w:val="36"/>
              </w:rPr>
            </w:pPr>
          </w:p>
        </w:tc>
        <w:tc>
          <w:tcPr>
            <w:tcW w:w="3196" w:type="dxa"/>
          </w:tcPr>
          <w:p w:rsidR="00151794" w:rsidRPr="00151794" w:rsidRDefault="005E79DA" w:rsidP="00151794">
            <w:pPr>
              <w:jc w:val="right"/>
              <w:rPr>
                <w:b/>
                <w:color w:val="0070C0"/>
                <w:sz w:val="36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54pt">
                  <v:imagedata r:id="rId6" o:title="logo_accademia"/>
                </v:shape>
              </w:pict>
            </w:r>
          </w:p>
        </w:tc>
      </w:tr>
    </w:tbl>
    <w:p w:rsidR="00151794" w:rsidRPr="005E79DA" w:rsidRDefault="005E79DA" w:rsidP="00DF25CB">
      <w:pPr>
        <w:rPr>
          <w:b/>
          <w:sz w:val="36"/>
          <w:szCs w:val="36"/>
        </w:rPr>
      </w:pPr>
      <w:r w:rsidRPr="005E79DA">
        <w:rPr>
          <w:b/>
          <w:sz w:val="36"/>
          <w:szCs w:val="36"/>
        </w:rPr>
        <w:t xml:space="preserve">Nome </w:t>
      </w:r>
      <w:r w:rsidRPr="005E79DA">
        <w:rPr>
          <w:b/>
          <w:sz w:val="36"/>
          <w:szCs w:val="36"/>
        </w:rPr>
        <w:t>Università Ospitante</w:t>
      </w:r>
      <w:r>
        <w:rPr>
          <w:b/>
          <w:sz w:val="36"/>
          <w:szCs w:val="36"/>
        </w:rPr>
        <w:t xml:space="preserve">  ……..</w:t>
      </w:r>
      <w:bookmarkStart w:id="0" w:name="_GoBack"/>
      <w:bookmarkEnd w:id="0"/>
    </w:p>
    <w:p w:rsidR="00996BCC" w:rsidRPr="00B02A0F" w:rsidRDefault="00996BCC" w:rsidP="00B02A0F">
      <w:pPr>
        <w:pStyle w:val="Paragrafoelenco"/>
        <w:numPr>
          <w:ilvl w:val="1"/>
          <w:numId w:val="1"/>
        </w:numPr>
        <w:rPr>
          <w:i/>
          <w:color w:val="0070C0"/>
          <w:sz w:val="28"/>
          <w:szCs w:val="28"/>
        </w:rPr>
      </w:pPr>
      <w:r w:rsidRPr="00B02A0F">
        <w:rPr>
          <w:i/>
          <w:color w:val="0070C0"/>
          <w:sz w:val="28"/>
          <w:szCs w:val="28"/>
        </w:rPr>
        <w:t>Anagrafica Studente</w:t>
      </w:r>
    </w:p>
    <w:tbl>
      <w:tblPr>
        <w:tblStyle w:val="Grigliatabella"/>
        <w:tblW w:w="14850" w:type="dxa"/>
        <w:tblLook w:val="04A0" w:firstRow="1" w:lastRow="0" w:firstColumn="1" w:lastColumn="0" w:noHBand="0" w:noVBand="1"/>
      </w:tblPr>
      <w:tblGrid>
        <w:gridCol w:w="2885"/>
        <w:gridCol w:w="2885"/>
        <w:gridCol w:w="3127"/>
        <w:gridCol w:w="2644"/>
        <w:gridCol w:w="3309"/>
      </w:tblGrid>
      <w:tr w:rsidR="00996BCC" w:rsidRPr="00996BCC" w:rsidTr="00B835F2">
        <w:tc>
          <w:tcPr>
            <w:tcW w:w="2885" w:type="dxa"/>
            <w:tcBorders>
              <w:bottom w:val="single" w:sz="4" w:space="0" w:color="000000" w:themeColor="text1"/>
            </w:tcBorders>
            <w:shd w:val="solid" w:color="002060" w:fill="auto"/>
          </w:tcPr>
          <w:p w:rsidR="00996BCC" w:rsidRPr="00996BCC" w:rsidRDefault="00996BCC" w:rsidP="00996BC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96BCC">
              <w:rPr>
                <w:b/>
                <w:color w:val="FFFFFF" w:themeColor="background1"/>
                <w:sz w:val="24"/>
                <w:szCs w:val="24"/>
              </w:rPr>
              <w:t>Cognome</w:t>
            </w:r>
          </w:p>
        </w:tc>
        <w:tc>
          <w:tcPr>
            <w:tcW w:w="2885" w:type="dxa"/>
            <w:tcBorders>
              <w:bottom w:val="single" w:sz="4" w:space="0" w:color="000000" w:themeColor="text1"/>
            </w:tcBorders>
            <w:shd w:val="solid" w:color="002060" w:fill="auto"/>
          </w:tcPr>
          <w:p w:rsidR="00996BCC" w:rsidRPr="00996BCC" w:rsidRDefault="00996BCC" w:rsidP="00996BC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96BCC">
              <w:rPr>
                <w:b/>
                <w:color w:val="FFFFFF" w:themeColor="background1"/>
                <w:sz w:val="24"/>
                <w:szCs w:val="24"/>
              </w:rPr>
              <w:t>Nome</w:t>
            </w:r>
          </w:p>
        </w:tc>
        <w:tc>
          <w:tcPr>
            <w:tcW w:w="3127" w:type="dxa"/>
            <w:tcBorders>
              <w:bottom w:val="single" w:sz="4" w:space="0" w:color="000000" w:themeColor="text1"/>
            </w:tcBorders>
            <w:shd w:val="solid" w:color="002060" w:fill="auto"/>
          </w:tcPr>
          <w:p w:rsidR="00996BCC" w:rsidRPr="00996BCC" w:rsidRDefault="00996BCC" w:rsidP="00996BC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96BCC">
              <w:rPr>
                <w:b/>
                <w:color w:val="FFFFFF" w:themeColor="background1"/>
                <w:sz w:val="24"/>
                <w:szCs w:val="24"/>
              </w:rPr>
              <w:t>Corso</w:t>
            </w:r>
          </w:p>
        </w:tc>
        <w:tc>
          <w:tcPr>
            <w:tcW w:w="2644" w:type="dxa"/>
            <w:tcBorders>
              <w:bottom w:val="single" w:sz="4" w:space="0" w:color="000000" w:themeColor="text1"/>
            </w:tcBorders>
            <w:shd w:val="solid" w:color="002060" w:fill="auto"/>
          </w:tcPr>
          <w:p w:rsidR="00996BCC" w:rsidRPr="00996BCC" w:rsidRDefault="00996BCC" w:rsidP="00996BC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96BCC">
              <w:rPr>
                <w:b/>
                <w:color w:val="FFFFFF" w:themeColor="background1"/>
                <w:sz w:val="24"/>
                <w:szCs w:val="24"/>
              </w:rPr>
              <w:t>Livello</w:t>
            </w:r>
          </w:p>
        </w:tc>
        <w:tc>
          <w:tcPr>
            <w:tcW w:w="3309" w:type="dxa"/>
            <w:tcBorders>
              <w:bottom w:val="single" w:sz="4" w:space="0" w:color="000000" w:themeColor="text1"/>
            </w:tcBorders>
            <w:shd w:val="solid" w:color="002060" w:fill="auto"/>
          </w:tcPr>
          <w:p w:rsidR="00996BCC" w:rsidRPr="00996BCC" w:rsidRDefault="00996BCC" w:rsidP="00996BC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96BCC">
              <w:rPr>
                <w:b/>
                <w:color w:val="FFFFFF" w:themeColor="background1"/>
                <w:sz w:val="24"/>
                <w:szCs w:val="24"/>
              </w:rPr>
              <w:t>Anno</w:t>
            </w:r>
          </w:p>
        </w:tc>
      </w:tr>
      <w:tr w:rsidR="00996BCC" w:rsidTr="00B835F2">
        <w:tc>
          <w:tcPr>
            <w:tcW w:w="2885" w:type="dxa"/>
            <w:shd w:val="solid" w:color="DAEEF3" w:themeColor="accent5" w:themeTint="33" w:fill="auto"/>
          </w:tcPr>
          <w:p w:rsidR="00996BCC" w:rsidRPr="00996BCC" w:rsidRDefault="00996BCC" w:rsidP="00996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5" w:type="dxa"/>
            <w:shd w:val="solid" w:color="DAEEF3" w:themeColor="accent5" w:themeTint="33" w:fill="auto"/>
          </w:tcPr>
          <w:p w:rsidR="00996BCC" w:rsidRPr="00996BCC" w:rsidRDefault="00996BCC" w:rsidP="00996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7" w:type="dxa"/>
            <w:shd w:val="solid" w:color="DAEEF3" w:themeColor="accent5" w:themeTint="33" w:fill="auto"/>
          </w:tcPr>
          <w:p w:rsidR="00996BCC" w:rsidRDefault="00996BCC" w:rsidP="0017691D">
            <w:pPr>
              <w:jc w:val="center"/>
              <w:rPr>
                <w:sz w:val="24"/>
                <w:szCs w:val="24"/>
              </w:rPr>
            </w:pPr>
          </w:p>
          <w:p w:rsidR="00026DA4" w:rsidRPr="00996BCC" w:rsidRDefault="00026DA4" w:rsidP="001769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44" w:type="dxa"/>
            <w:shd w:val="solid" w:color="DAEEF3" w:themeColor="accent5" w:themeTint="33" w:fill="auto"/>
          </w:tcPr>
          <w:p w:rsidR="00996BCC" w:rsidRPr="00996BCC" w:rsidRDefault="00996BCC" w:rsidP="00996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9" w:type="dxa"/>
            <w:shd w:val="solid" w:color="DAEEF3" w:themeColor="accent5" w:themeTint="33" w:fill="auto"/>
          </w:tcPr>
          <w:p w:rsidR="00996BCC" w:rsidRPr="00996BCC" w:rsidRDefault="00996BCC" w:rsidP="00996BCC">
            <w:pPr>
              <w:jc w:val="center"/>
              <w:rPr>
                <w:sz w:val="24"/>
                <w:szCs w:val="24"/>
              </w:rPr>
            </w:pPr>
          </w:p>
        </w:tc>
      </w:tr>
    </w:tbl>
    <w:p w:rsidR="00996BCC" w:rsidRPr="00026DA4" w:rsidRDefault="00996BCC" w:rsidP="005E79DA">
      <w:pPr>
        <w:spacing w:after="0" w:line="240" w:lineRule="auto"/>
        <w:jc w:val="center"/>
        <w:rPr>
          <w:i/>
          <w:color w:val="0070C0"/>
          <w:sz w:val="36"/>
          <w:szCs w:val="36"/>
        </w:rPr>
      </w:pPr>
    </w:p>
    <w:tbl>
      <w:tblPr>
        <w:tblStyle w:val="Grigliatabella"/>
        <w:tblpPr w:leftFromText="141" w:rightFromText="141" w:vertAnchor="page" w:horzAnchor="margin" w:tblpY="5911"/>
        <w:tblW w:w="14850" w:type="dxa"/>
        <w:tblLayout w:type="fixed"/>
        <w:tblLook w:val="04A0" w:firstRow="1" w:lastRow="0" w:firstColumn="1" w:lastColumn="0" w:noHBand="0" w:noVBand="1"/>
      </w:tblPr>
      <w:tblGrid>
        <w:gridCol w:w="3711"/>
        <w:gridCol w:w="1502"/>
        <w:gridCol w:w="752"/>
        <w:gridCol w:w="1877"/>
        <w:gridCol w:w="5591"/>
        <w:gridCol w:w="1417"/>
      </w:tblGrid>
      <w:tr w:rsidR="00810A7D" w:rsidRPr="004459D9" w:rsidTr="00810A7D">
        <w:trPr>
          <w:trHeight w:val="630"/>
        </w:trPr>
        <w:tc>
          <w:tcPr>
            <w:tcW w:w="3711" w:type="dxa"/>
            <w:tcBorders>
              <w:bottom w:val="single" w:sz="4" w:space="0" w:color="000000" w:themeColor="text1"/>
            </w:tcBorders>
            <w:shd w:val="solid" w:color="002060" w:fill="auto"/>
          </w:tcPr>
          <w:p w:rsidR="00810A7D" w:rsidRPr="001C2CC1" w:rsidRDefault="00810A7D" w:rsidP="00B02A0F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1C2CC1">
              <w:rPr>
                <w:color w:val="FFFFFF" w:themeColor="background1"/>
                <w:sz w:val="32"/>
                <w:szCs w:val="32"/>
              </w:rPr>
              <w:t>Esami sostenuti Estero</w:t>
            </w:r>
          </w:p>
        </w:tc>
        <w:tc>
          <w:tcPr>
            <w:tcW w:w="1502" w:type="dxa"/>
            <w:tcBorders>
              <w:bottom w:val="single" w:sz="4" w:space="0" w:color="000000" w:themeColor="text1"/>
            </w:tcBorders>
            <w:shd w:val="solid" w:color="002060" w:fill="auto"/>
          </w:tcPr>
          <w:p w:rsidR="00810A7D" w:rsidRPr="001C2CC1" w:rsidRDefault="00810A7D" w:rsidP="00B02A0F">
            <w:pPr>
              <w:rPr>
                <w:color w:val="FFFFFF" w:themeColor="background1"/>
                <w:sz w:val="32"/>
                <w:szCs w:val="32"/>
              </w:rPr>
            </w:pPr>
            <w:r w:rsidRPr="001C2CC1">
              <w:rPr>
                <w:color w:val="FFFFFF" w:themeColor="background1"/>
                <w:sz w:val="32"/>
                <w:szCs w:val="32"/>
              </w:rPr>
              <w:t xml:space="preserve">Data </w:t>
            </w:r>
          </w:p>
        </w:tc>
        <w:tc>
          <w:tcPr>
            <w:tcW w:w="752" w:type="dxa"/>
            <w:tcBorders>
              <w:bottom w:val="single" w:sz="4" w:space="0" w:color="000000" w:themeColor="text1"/>
            </w:tcBorders>
            <w:shd w:val="solid" w:color="002060" w:fill="auto"/>
          </w:tcPr>
          <w:p w:rsidR="00810A7D" w:rsidRPr="001C2CC1" w:rsidRDefault="00810A7D" w:rsidP="00B02A0F">
            <w:pPr>
              <w:rPr>
                <w:color w:val="FFFFFF" w:themeColor="background1"/>
                <w:sz w:val="32"/>
                <w:szCs w:val="32"/>
              </w:rPr>
            </w:pPr>
            <w:r w:rsidRPr="001C2CC1">
              <w:rPr>
                <w:color w:val="FFFFFF" w:themeColor="background1"/>
                <w:sz w:val="32"/>
                <w:szCs w:val="32"/>
              </w:rPr>
              <w:t>CFA</w:t>
            </w:r>
          </w:p>
        </w:tc>
        <w:tc>
          <w:tcPr>
            <w:tcW w:w="1877" w:type="dxa"/>
            <w:tcBorders>
              <w:bottom w:val="single" w:sz="4" w:space="0" w:color="000000" w:themeColor="text1"/>
            </w:tcBorders>
            <w:shd w:val="solid" w:color="002060" w:fill="auto"/>
          </w:tcPr>
          <w:p w:rsidR="00810A7D" w:rsidRPr="001C2CC1" w:rsidRDefault="00810A7D" w:rsidP="00B02A0F">
            <w:pPr>
              <w:rPr>
                <w:color w:val="FFFFFF" w:themeColor="background1"/>
                <w:sz w:val="32"/>
                <w:szCs w:val="32"/>
              </w:rPr>
            </w:pPr>
            <w:r w:rsidRPr="001C2CC1">
              <w:rPr>
                <w:color w:val="FFFFFF" w:themeColor="background1"/>
                <w:sz w:val="32"/>
                <w:szCs w:val="32"/>
              </w:rPr>
              <w:t>Voto</w:t>
            </w:r>
          </w:p>
        </w:tc>
        <w:tc>
          <w:tcPr>
            <w:tcW w:w="5591" w:type="dxa"/>
            <w:tcBorders>
              <w:bottom w:val="single" w:sz="4" w:space="0" w:color="000000" w:themeColor="text1"/>
            </w:tcBorders>
            <w:shd w:val="solid" w:color="215868" w:themeColor="accent5" w:themeShade="80" w:fill="auto"/>
          </w:tcPr>
          <w:p w:rsidR="00810A7D" w:rsidRPr="001C2CC1" w:rsidRDefault="00810A7D" w:rsidP="00B02A0F">
            <w:pPr>
              <w:jc w:val="center"/>
              <w:rPr>
                <w:color w:val="FFFFFF" w:themeColor="background1"/>
                <w:sz w:val="32"/>
                <w:szCs w:val="32"/>
              </w:rPr>
            </w:pPr>
            <w:r w:rsidRPr="001C2CC1">
              <w:rPr>
                <w:color w:val="FFFFFF" w:themeColor="background1"/>
                <w:sz w:val="32"/>
                <w:szCs w:val="32"/>
              </w:rPr>
              <w:t>Esami corrispondenti ABANA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solid" w:color="215868" w:themeColor="accent5" w:themeShade="80" w:fill="auto"/>
          </w:tcPr>
          <w:p w:rsidR="00810A7D" w:rsidRPr="001C2CC1" w:rsidRDefault="00810A7D" w:rsidP="00B02A0F">
            <w:pPr>
              <w:rPr>
                <w:color w:val="FFFFFF" w:themeColor="background1"/>
                <w:sz w:val="32"/>
                <w:szCs w:val="32"/>
              </w:rPr>
            </w:pPr>
            <w:r w:rsidRPr="001C2CC1">
              <w:rPr>
                <w:color w:val="FFFFFF" w:themeColor="background1"/>
                <w:sz w:val="32"/>
                <w:szCs w:val="32"/>
              </w:rPr>
              <w:t>CFA</w:t>
            </w:r>
          </w:p>
        </w:tc>
      </w:tr>
      <w:tr w:rsidR="00810A7D" w:rsidRPr="004459D9" w:rsidTr="00810A7D">
        <w:trPr>
          <w:trHeight w:val="630"/>
        </w:trPr>
        <w:tc>
          <w:tcPr>
            <w:tcW w:w="3711" w:type="dxa"/>
            <w:shd w:val="solid" w:color="B8CCE4" w:themeColor="accent1" w:themeTint="66" w:fill="auto"/>
          </w:tcPr>
          <w:p w:rsidR="00810A7D" w:rsidRPr="004459D9" w:rsidRDefault="00810A7D" w:rsidP="00B02A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shd w:val="solid" w:color="B8CCE4" w:themeColor="accent1" w:themeTint="66" w:fill="auto"/>
          </w:tcPr>
          <w:p w:rsidR="00810A7D" w:rsidRPr="004459D9" w:rsidRDefault="00810A7D" w:rsidP="00B02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dxa"/>
            <w:shd w:val="solid" w:color="B8CCE4" w:themeColor="accent1" w:themeTint="66" w:fill="auto"/>
          </w:tcPr>
          <w:p w:rsidR="00810A7D" w:rsidRPr="004459D9" w:rsidRDefault="00810A7D" w:rsidP="00B02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shd w:val="solid" w:color="B8CCE4" w:themeColor="accent1" w:themeTint="66" w:fill="auto"/>
          </w:tcPr>
          <w:p w:rsidR="00810A7D" w:rsidRPr="004459D9" w:rsidRDefault="00810A7D" w:rsidP="00B02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91" w:type="dxa"/>
            <w:shd w:val="solid" w:color="DBE5F1" w:themeColor="accent1" w:themeTint="33" w:fill="auto"/>
          </w:tcPr>
          <w:p w:rsidR="00810A7D" w:rsidRPr="004459D9" w:rsidRDefault="00810A7D" w:rsidP="00B02A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solid" w:color="DBE5F1" w:themeColor="accent1" w:themeTint="33" w:fill="auto"/>
          </w:tcPr>
          <w:p w:rsidR="00810A7D" w:rsidRPr="004459D9" w:rsidRDefault="00810A7D" w:rsidP="00B02A0F">
            <w:pPr>
              <w:jc w:val="center"/>
              <w:rPr>
                <w:sz w:val="24"/>
                <w:szCs w:val="24"/>
              </w:rPr>
            </w:pPr>
          </w:p>
        </w:tc>
      </w:tr>
      <w:tr w:rsidR="00810A7D" w:rsidTr="00810A7D">
        <w:trPr>
          <w:trHeight w:val="286"/>
        </w:trPr>
        <w:tc>
          <w:tcPr>
            <w:tcW w:w="3711" w:type="dxa"/>
            <w:shd w:val="solid" w:color="B8CCE4" w:themeColor="accent1" w:themeTint="66" w:fill="auto"/>
          </w:tcPr>
          <w:p w:rsidR="00810A7D" w:rsidRDefault="00810A7D" w:rsidP="00B02A0F">
            <w:pPr>
              <w:jc w:val="center"/>
            </w:pPr>
          </w:p>
        </w:tc>
        <w:tc>
          <w:tcPr>
            <w:tcW w:w="1502" w:type="dxa"/>
            <w:shd w:val="solid" w:color="B8CCE4" w:themeColor="accent1" w:themeTint="66" w:fill="auto"/>
          </w:tcPr>
          <w:p w:rsidR="00810A7D" w:rsidRDefault="00810A7D" w:rsidP="00B02A0F">
            <w:pPr>
              <w:jc w:val="center"/>
            </w:pPr>
          </w:p>
        </w:tc>
        <w:tc>
          <w:tcPr>
            <w:tcW w:w="752" w:type="dxa"/>
            <w:shd w:val="solid" w:color="B8CCE4" w:themeColor="accent1" w:themeTint="66" w:fill="auto"/>
          </w:tcPr>
          <w:p w:rsidR="00810A7D" w:rsidRDefault="00810A7D" w:rsidP="00B02A0F">
            <w:pPr>
              <w:jc w:val="center"/>
            </w:pPr>
          </w:p>
        </w:tc>
        <w:tc>
          <w:tcPr>
            <w:tcW w:w="1877" w:type="dxa"/>
            <w:shd w:val="solid" w:color="B8CCE4" w:themeColor="accent1" w:themeTint="66" w:fill="auto"/>
          </w:tcPr>
          <w:p w:rsidR="00810A7D" w:rsidRDefault="00810A7D" w:rsidP="00B02A0F">
            <w:pPr>
              <w:jc w:val="center"/>
            </w:pPr>
          </w:p>
        </w:tc>
        <w:tc>
          <w:tcPr>
            <w:tcW w:w="5591" w:type="dxa"/>
            <w:shd w:val="solid" w:color="DBE5F1" w:themeColor="accent1" w:themeTint="33" w:fill="auto"/>
          </w:tcPr>
          <w:p w:rsidR="00810A7D" w:rsidRDefault="00810A7D" w:rsidP="00B02A0F">
            <w:pPr>
              <w:jc w:val="center"/>
            </w:pPr>
          </w:p>
        </w:tc>
        <w:tc>
          <w:tcPr>
            <w:tcW w:w="1417" w:type="dxa"/>
            <w:shd w:val="solid" w:color="DBE5F1" w:themeColor="accent1" w:themeTint="33" w:fill="auto"/>
          </w:tcPr>
          <w:p w:rsidR="00810A7D" w:rsidRDefault="00810A7D" w:rsidP="00B02A0F">
            <w:pPr>
              <w:jc w:val="center"/>
            </w:pPr>
          </w:p>
        </w:tc>
      </w:tr>
      <w:tr w:rsidR="00810A7D" w:rsidTr="00810A7D">
        <w:trPr>
          <w:trHeight w:val="286"/>
        </w:trPr>
        <w:tc>
          <w:tcPr>
            <w:tcW w:w="3711" w:type="dxa"/>
            <w:shd w:val="solid" w:color="B8CCE4" w:themeColor="accent1" w:themeTint="66" w:fill="auto"/>
          </w:tcPr>
          <w:p w:rsidR="00810A7D" w:rsidRDefault="00810A7D" w:rsidP="00B02A0F">
            <w:pPr>
              <w:jc w:val="center"/>
            </w:pPr>
          </w:p>
        </w:tc>
        <w:tc>
          <w:tcPr>
            <w:tcW w:w="1502" w:type="dxa"/>
            <w:shd w:val="solid" w:color="B8CCE4" w:themeColor="accent1" w:themeTint="66" w:fill="auto"/>
          </w:tcPr>
          <w:p w:rsidR="00810A7D" w:rsidRDefault="00810A7D" w:rsidP="00B02A0F">
            <w:pPr>
              <w:jc w:val="center"/>
            </w:pPr>
          </w:p>
        </w:tc>
        <w:tc>
          <w:tcPr>
            <w:tcW w:w="752" w:type="dxa"/>
            <w:shd w:val="solid" w:color="B8CCE4" w:themeColor="accent1" w:themeTint="66" w:fill="auto"/>
          </w:tcPr>
          <w:p w:rsidR="00810A7D" w:rsidRDefault="00810A7D" w:rsidP="00B02A0F">
            <w:pPr>
              <w:jc w:val="center"/>
            </w:pPr>
          </w:p>
        </w:tc>
        <w:tc>
          <w:tcPr>
            <w:tcW w:w="1877" w:type="dxa"/>
            <w:shd w:val="solid" w:color="B8CCE4" w:themeColor="accent1" w:themeTint="66" w:fill="auto"/>
          </w:tcPr>
          <w:p w:rsidR="00810A7D" w:rsidRDefault="00810A7D" w:rsidP="00B02A0F">
            <w:pPr>
              <w:jc w:val="center"/>
            </w:pPr>
          </w:p>
        </w:tc>
        <w:tc>
          <w:tcPr>
            <w:tcW w:w="5591" w:type="dxa"/>
            <w:shd w:val="solid" w:color="DBE5F1" w:themeColor="accent1" w:themeTint="33" w:fill="auto"/>
          </w:tcPr>
          <w:p w:rsidR="00810A7D" w:rsidRDefault="00810A7D" w:rsidP="00B02A0F">
            <w:pPr>
              <w:jc w:val="center"/>
            </w:pPr>
          </w:p>
        </w:tc>
        <w:tc>
          <w:tcPr>
            <w:tcW w:w="1417" w:type="dxa"/>
            <w:shd w:val="solid" w:color="DBE5F1" w:themeColor="accent1" w:themeTint="33" w:fill="auto"/>
          </w:tcPr>
          <w:p w:rsidR="00810A7D" w:rsidRDefault="00810A7D" w:rsidP="00B02A0F">
            <w:pPr>
              <w:jc w:val="center"/>
            </w:pPr>
          </w:p>
        </w:tc>
      </w:tr>
      <w:tr w:rsidR="00810A7D" w:rsidTr="00810A7D">
        <w:trPr>
          <w:trHeight w:val="286"/>
        </w:trPr>
        <w:tc>
          <w:tcPr>
            <w:tcW w:w="3711" w:type="dxa"/>
            <w:shd w:val="solid" w:color="B8CCE4" w:themeColor="accent1" w:themeTint="66" w:fill="auto"/>
          </w:tcPr>
          <w:p w:rsidR="00810A7D" w:rsidRDefault="00810A7D" w:rsidP="00B02A0F">
            <w:pPr>
              <w:jc w:val="center"/>
            </w:pPr>
          </w:p>
        </w:tc>
        <w:tc>
          <w:tcPr>
            <w:tcW w:w="1502" w:type="dxa"/>
            <w:shd w:val="solid" w:color="B8CCE4" w:themeColor="accent1" w:themeTint="66" w:fill="auto"/>
          </w:tcPr>
          <w:p w:rsidR="00810A7D" w:rsidRDefault="00810A7D" w:rsidP="00B02A0F">
            <w:pPr>
              <w:jc w:val="center"/>
            </w:pPr>
          </w:p>
        </w:tc>
        <w:tc>
          <w:tcPr>
            <w:tcW w:w="752" w:type="dxa"/>
            <w:shd w:val="solid" w:color="B8CCE4" w:themeColor="accent1" w:themeTint="66" w:fill="auto"/>
          </w:tcPr>
          <w:p w:rsidR="00810A7D" w:rsidRDefault="00810A7D" w:rsidP="00B02A0F">
            <w:pPr>
              <w:jc w:val="center"/>
            </w:pPr>
          </w:p>
        </w:tc>
        <w:tc>
          <w:tcPr>
            <w:tcW w:w="1877" w:type="dxa"/>
            <w:shd w:val="solid" w:color="B8CCE4" w:themeColor="accent1" w:themeTint="66" w:fill="auto"/>
          </w:tcPr>
          <w:p w:rsidR="00810A7D" w:rsidRDefault="00810A7D" w:rsidP="00B02A0F">
            <w:pPr>
              <w:jc w:val="center"/>
            </w:pPr>
          </w:p>
        </w:tc>
        <w:tc>
          <w:tcPr>
            <w:tcW w:w="5591" w:type="dxa"/>
            <w:shd w:val="solid" w:color="DBE5F1" w:themeColor="accent1" w:themeTint="33" w:fill="auto"/>
          </w:tcPr>
          <w:p w:rsidR="00810A7D" w:rsidRDefault="00810A7D" w:rsidP="00B02A0F">
            <w:pPr>
              <w:jc w:val="center"/>
            </w:pPr>
          </w:p>
        </w:tc>
        <w:tc>
          <w:tcPr>
            <w:tcW w:w="1417" w:type="dxa"/>
            <w:shd w:val="solid" w:color="DBE5F1" w:themeColor="accent1" w:themeTint="33" w:fill="auto"/>
          </w:tcPr>
          <w:p w:rsidR="00810A7D" w:rsidRDefault="00810A7D" w:rsidP="00B02A0F">
            <w:pPr>
              <w:jc w:val="center"/>
            </w:pPr>
          </w:p>
        </w:tc>
      </w:tr>
      <w:tr w:rsidR="00810A7D" w:rsidTr="00810A7D">
        <w:trPr>
          <w:trHeight w:val="286"/>
        </w:trPr>
        <w:tc>
          <w:tcPr>
            <w:tcW w:w="3711" w:type="dxa"/>
            <w:shd w:val="solid" w:color="B8CCE4" w:themeColor="accent1" w:themeTint="66" w:fill="auto"/>
          </w:tcPr>
          <w:p w:rsidR="00810A7D" w:rsidRDefault="00810A7D" w:rsidP="00B02A0F">
            <w:pPr>
              <w:jc w:val="center"/>
            </w:pPr>
          </w:p>
        </w:tc>
        <w:tc>
          <w:tcPr>
            <w:tcW w:w="1502" w:type="dxa"/>
            <w:shd w:val="solid" w:color="B8CCE4" w:themeColor="accent1" w:themeTint="66" w:fill="auto"/>
          </w:tcPr>
          <w:p w:rsidR="00810A7D" w:rsidRDefault="00810A7D" w:rsidP="00B02A0F">
            <w:pPr>
              <w:jc w:val="center"/>
            </w:pPr>
          </w:p>
        </w:tc>
        <w:tc>
          <w:tcPr>
            <w:tcW w:w="752" w:type="dxa"/>
            <w:shd w:val="solid" w:color="B8CCE4" w:themeColor="accent1" w:themeTint="66" w:fill="auto"/>
          </w:tcPr>
          <w:p w:rsidR="00810A7D" w:rsidRDefault="00810A7D" w:rsidP="00B02A0F">
            <w:pPr>
              <w:jc w:val="center"/>
            </w:pPr>
          </w:p>
        </w:tc>
        <w:tc>
          <w:tcPr>
            <w:tcW w:w="1877" w:type="dxa"/>
            <w:shd w:val="solid" w:color="B8CCE4" w:themeColor="accent1" w:themeTint="66" w:fill="auto"/>
          </w:tcPr>
          <w:p w:rsidR="00810A7D" w:rsidRDefault="00810A7D" w:rsidP="00B02A0F">
            <w:pPr>
              <w:jc w:val="center"/>
            </w:pPr>
          </w:p>
        </w:tc>
        <w:tc>
          <w:tcPr>
            <w:tcW w:w="5591" w:type="dxa"/>
            <w:shd w:val="solid" w:color="DBE5F1" w:themeColor="accent1" w:themeTint="33" w:fill="auto"/>
          </w:tcPr>
          <w:p w:rsidR="00810A7D" w:rsidRDefault="00810A7D" w:rsidP="00B02A0F">
            <w:pPr>
              <w:jc w:val="center"/>
            </w:pPr>
          </w:p>
        </w:tc>
        <w:tc>
          <w:tcPr>
            <w:tcW w:w="1417" w:type="dxa"/>
            <w:shd w:val="solid" w:color="DBE5F1" w:themeColor="accent1" w:themeTint="33" w:fill="auto"/>
          </w:tcPr>
          <w:p w:rsidR="00810A7D" w:rsidRDefault="00810A7D" w:rsidP="00B02A0F">
            <w:pPr>
              <w:jc w:val="center"/>
            </w:pPr>
          </w:p>
        </w:tc>
      </w:tr>
      <w:tr w:rsidR="00810A7D" w:rsidTr="00810A7D">
        <w:trPr>
          <w:trHeight w:val="286"/>
        </w:trPr>
        <w:tc>
          <w:tcPr>
            <w:tcW w:w="3711" w:type="dxa"/>
            <w:shd w:val="solid" w:color="B8CCE4" w:themeColor="accent1" w:themeTint="66" w:fill="auto"/>
          </w:tcPr>
          <w:p w:rsidR="00810A7D" w:rsidRDefault="00810A7D" w:rsidP="00B02A0F">
            <w:pPr>
              <w:jc w:val="center"/>
            </w:pPr>
          </w:p>
        </w:tc>
        <w:tc>
          <w:tcPr>
            <w:tcW w:w="1502" w:type="dxa"/>
            <w:shd w:val="solid" w:color="B8CCE4" w:themeColor="accent1" w:themeTint="66" w:fill="auto"/>
          </w:tcPr>
          <w:p w:rsidR="00810A7D" w:rsidRDefault="00810A7D" w:rsidP="00B02A0F">
            <w:pPr>
              <w:jc w:val="center"/>
            </w:pPr>
          </w:p>
        </w:tc>
        <w:tc>
          <w:tcPr>
            <w:tcW w:w="752" w:type="dxa"/>
            <w:shd w:val="solid" w:color="B8CCE4" w:themeColor="accent1" w:themeTint="66" w:fill="auto"/>
          </w:tcPr>
          <w:p w:rsidR="00810A7D" w:rsidRDefault="00810A7D" w:rsidP="00B02A0F">
            <w:pPr>
              <w:jc w:val="center"/>
            </w:pPr>
          </w:p>
        </w:tc>
        <w:tc>
          <w:tcPr>
            <w:tcW w:w="1877" w:type="dxa"/>
            <w:shd w:val="solid" w:color="B8CCE4" w:themeColor="accent1" w:themeTint="66" w:fill="auto"/>
          </w:tcPr>
          <w:p w:rsidR="00810A7D" w:rsidRDefault="00810A7D" w:rsidP="00B02A0F">
            <w:pPr>
              <w:jc w:val="center"/>
            </w:pPr>
          </w:p>
        </w:tc>
        <w:tc>
          <w:tcPr>
            <w:tcW w:w="5591" w:type="dxa"/>
            <w:shd w:val="solid" w:color="DBE5F1" w:themeColor="accent1" w:themeTint="33" w:fill="auto"/>
          </w:tcPr>
          <w:p w:rsidR="00810A7D" w:rsidRDefault="00810A7D" w:rsidP="00B02A0F">
            <w:pPr>
              <w:jc w:val="center"/>
            </w:pPr>
          </w:p>
        </w:tc>
        <w:tc>
          <w:tcPr>
            <w:tcW w:w="1417" w:type="dxa"/>
            <w:shd w:val="solid" w:color="DBE5F1" w:themeColor="accent1" w:themeTint="33" w:fill="auto"/>
          </w:tcPr>
          <w:p w:rsidR="00810A7D" w:rsidRDefault="00810A7D" w:rsidP="00B02A0F">
            <w:pPr>
              <w:jc w:val="center"/>
            </w:pPr>
          </w:p>
        </w:tc>
      </w:tr>
      <w:tr w:rsidR="00810A7D" w:rsidTr="00810A7D">
        <w:trPr>
          <w:trHeight w:val="286"/>
        </w:trPr>
        <w:tc>
          <w:tcPr>
            <w:tcW w:w="3711" w:type="dxa"/>
            <w:shd w:val="solid" w:color="B8CCE4" w:themeColor="accent1" w:themeTint="66" w:fill="auto"/>
          </w:tcPr>
          <w:p w:rsidR="00810A7D" w:rsidRDefault="00810A7D" w:rsidP="00B02A0F">
            <w:pPr>
              <w:jc w:val="center"/>
            </w:pPr>
          </w:p>
        </w:tc>
        <w:tc>
          <w:tcPr>
            <w:tcW w:w="1502" w:type="dxa"/>
            <w:shd w:val="solid" w:color="B8CCE4" w:themeColor="accent1" w:themeTint="66" w:fill="auto"/>
          </w:tcPr>
          <w:p w:rsidR="00810A7D" w:rsidRDefault="00810A7D" w:rsidP="00B02A0F">
            <w:pPr>
              <w:jc w:val="center"/>
            </w:pPr>
          </w:p>
        </w:tc>
        <w:tc>
          <w:tcPr>
            <w:tcW w:w="752" w:type="dxa"/>
            <w:shd w:val="solid" w:color="B8CCE4" w:themeColor="accent1" w:themeTint="66" w:fill="auto"/>
          </w:tcPr>
          <w:p w:rsidR="00810A7D" w:rsidRDefault="00810A7D" w:rsidP="00B02A0F">
            <w:pPr>
              <w:jc w:val="center"/>
            </w:pPr>
          </w:p>
        </w:tc>
        <w:tc>
          <w:tcPr>
            <w:tcW w:w="1877" w:type="dxa"/>
            <w:shd w:val="solid" w:color="B8CCE4" w:themeColor="accent1" w:themeTint="66" w:fill="auto"/>
          </w:tcPr>
          <w:p w:rsidR="00810A7D" w:rsidRDefault="00810A7D" w:rsidP="00B02A0F">
            <w:pPr>
              <w:jc w:val="center"/>
            </w:pPr>
          </w:p>
        </w:tc>
        <w:tc>
          <w:tcPr>
            <w:tcW w:w="5591" w:type="dxa"/>
            <w:shd w:val="solid" w:color="DBE5F1" w:themeColor="accent1" w:themeTint="33" w:fill="auto"/>
          </w:tcPr>
          <w:p w:rsidR="00810A7D" w:rsidRDefault="00810A7D" w:rsidP="00B02A0F">
            <w:pPr>
              <w:jc w:val="center"/>
            </w:pPr>
          </w:p>
        </w:tc>
        <w:tc>
          <w:tcPr>
            <w:tcW w:w="1417" w:type="dxa"/>
            <w:shd w:val="solid" w:color="DBE5F1" w:themeColor="accent1" w:themeTint="33" w:fill="auto"/>
          </w:tcPr>
          <w:p w:rsidR="00810A7D" w:rsidRDefault="00810A7D" w:rsidP="00B02A0F">
            <w:pPr>
              <w:jc w:val="center"/>
            </w:pPr>
          </w:p>
        </w:tc>
      </w:tr>
    </w:tbl>
    <w:p w:rsidR="00151794" w:rsidRPr="008B72C6" w:rsidRDefault="00151794" w:rsidP="00996BCC">
      <w:pPr>
        <w:rPr>
          <w:i/>
          <w:color w:val="0070C0"/>
          <w:sz w:val="28"/>
          <w:szCs w:val="28"/>
        </w:rPr>
      </w:pPr>
      <w:r w:rsidRPr="008B72C6">
        <w:rPr>
          <w:i/>
          <w:color w:val="0070C0"/>
          <w:sz w:val="28"/>
          <w:szCs w:val="28"/>
        </w:rPr>
        <w:t>1.2 Tabella Esami</w:t>
      </w:r>
    </w:p>
    <w:sectPr w:rsidR="00151794" w:rsidRPr="008B72C6" w:rsidSect="004459D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75000"/>
    <w:multiLevelType w:val="multilevel"/>
    <w:tmpl w:val="B596B99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59D9"/>
    <w:rsid w:val="00026DA4"/>
    <w:rsid w:val="00080407"/>
    <w:rsid w:val="000A117F"/>
    <w:rsid w:val="001407B1"/>
    <w:rsid w:val="00151794"/>
    <w:rsid w:val="0017691D"/>
    <w:rsid w:val="001C2CC1"/>
    <w:rsid w:val="002511AB"/>
    <w:rsid w:val="00255B03"/>
    <w:rsid w:val="00340A9D"/>
    <w:rsid w:val="004459D9"/>
    <w:rsid w:val="005E79DA"/>
    <w:rsid w:val="00810A7D"/>
    <w:rsid w:val="008B72C6"/>
    <w:rsid w:val="00946F8D"/>
    <w:rsid w:val="00996BCC"/>
    <w:rsid w:val="00A06904"/>
    <w:rsid w:val="00B02A0F"/>
    <w:rsid w:val="00B835F2"/>
    <w:rsid w:val="00BD7411"/>
    <w:rsid w:val="00BD792F"/>
    <w:rsid w:val="00CF50F0"/>
    <w:rsid w:val="00D7275D"/>
    <w:rsid w:val="00DF25CB"/>
    <w:rsid w:val="00E5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28C9C-8E5B-4920-99B4-466D964E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59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459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459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459D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02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9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0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1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Accademia di Napoli</dc:creator>
  <cp:lastModifiedBy>pc</cp:lastModifiedBy>
  <cp:revision>4</cp:revision>
  <dcterms:created xsi:type="dcterms:W3CDTF">2020-06-29T07:46:00Z</dcterms:created>
  <dcterms:modified xsi:type="dcterms:W3CDTF">2021-06-28T10:10:00Z</dcterms:modified>
</cp:coreProperties>
</file>