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E9" w:rsidRDefault="00C371E9" w:rsidP="00C371E9">
      <w:pPr>
        <w:pStyle w:val="Testonotaapidipagina"/>
        <w:rPr>
          <w:sz w:val="24"/>
        </w:rPr>
      </w:pPr>
      <w:r>
        <w:rPr>
          <w:sz w:val="24"/>
        </w:rPr>
        <w:t>Accademia di Belle Arti di Napoli</w:t>
      </w:r>
    </w:p>
    <w:p w:rsidR="00C371E9" w:rsidRDefault="00C371E9" w:rsidP="00C371E9">
      <w:pPr>
        <w:pStyle w:val="Testonotaapidipagina"/>
        <w:rPr>
          <w:sz w:val="24"/>
        </w:rPr>
      </w:pPr>
      <w:r>
        <w:rPr>
          <w:sz w:val="24"/>
        </w:rPr>
        <w:t xml:space="preserve">Corso di estetica, triennio – a. a. 2018-2019 </w:t>
      </w:r>
    </w:p>
    <w:p w:rsidR="00C371E9" w:rsidRDefault="00C371E9" w:rsidP="00C371E9">
      <w:pPr>
        <w:pStyle w:val="Testonotaapidipagina"/>
        <w:rPr>
          <w:sz w:val="24"/>
        </w:rPr>
      </w:pPr>
      <w:r>
        <w:rPr>
          <w:sz w:val="24"/>
        </w:rPr>
        <w:t xml:space="preserve">Prof. Dario Giugliano </w:t>
      </w:r>
    </w:p>
    <w:p w:rsidR="004823F4" w:rsidRDefault="004823F4"/>
    <w:p w:rsidR="004823F4" w:rsidRDefault="004823F4"/>
    <w:p w:rsidR="00C371E9" w:rsidRDefault="00C371E9"/>
    <w:p w:rsidR="00C371E9" w:rsidRDefault="00C371E9"/>
    <w:p w:rsidR="004823F4" w:rsidRDefault="00C371E9">
      <w:r>
        <w:t xml:space="preserve">L’estetica di Hegel </w:t>
      </w:r>
    </w:p>
    <w:p w:rsidR="000779E3" w:rsidRDefault="000779E3"/>
    <w:p w:rsidR="000779E3" w:rsidRDefault="00E167EB" w:rsidP="004823F4">
      <w:pPr>
        <w:jc w:val="both"/>
      </w:pPr>
      <w:r>
        <w:t xml:space="preserve">Dopo Kant, un vertice assoluto toccato dalla filosofia sui problemi dell’arte e del bello è costituito senza dubbio dal pensiero hegeliano. Obiettivo del corso sarà quello di approfondirne lo studio, soprattutto per farne emergere quegli aspetti che maggiormente lo legano </w:t>
      </w:r>
      <w:r w:rsidR="004823F4">
        <w:t xml:space="preserve">ad alcune dinamiche della nostra sensibilità contemporanea. </w:t>
      </w:r>
    </w:p>
    <w:p w:rsidR="000779E3" w:rsidRDefault="000779E3" w:rsidP="004823F4">
      <w:pPr>
        <w:jc w:val="both"/>
      </w:pPr>
    </w:p>
    <w:p w:rsidR="004823F4" w:rsidRDefault="004823F4" w:rsidP="004823F4">
      <w:pPr>
        <w:jc w:val="both"/>
      </w:pPr>
    </w:p>
    <w:p w:rsidR="000779E3" w:rsidRDefault="000779E3" w:rsidP="004823F4">
      <w:pPr>
        <w:jc w:val="both"/>
      </w:pPr>
    </w:p>
    <w:p w:rsidR="000779E3" w:rsidRDefault="000779E3" w:rsidP="004823F4">
      <w:pPr>
        <w:jc w:val="both"/>
      </w:pPr>
    </w:p>
    <w:p w:rsidR="000779E3" w:rsidRDefault="000779E3" w:rsidP="004823F4">
      <w:pPr>
        <w:jc w:val="both"/>
      </w:pPr>
      <w:r>
        <w:t xml:space="preserve">Testo obbligatorio: </w:t>
      </w:r>
    </w:p>
    <w:p w:rsidR="000779E3" w:rsidRDefault="00900CC3" w:rsidP="004823F4">
      <w:pPr>
        <w:jc w:val="both"/>
      </w:pPr>
      <w:r>
        <w:t xml:space="preserve">G.W.F. </w:t>
      </w:r>
      <w:r w:rsidR="000779E3">
        <w:t xml:space="preserve">Hegel, </w:t>
      </w:r>
      <w:r w:rsidR="000779E3" w:rsidRPr="00647E43">
        <w:rPr>
          <w:i/>
        </w:rPr>
        <w:t>Estetica. Il manoscritto della “Bibliothèque Victor Cousin”</w:t>
      </w:r>
      <w:r w:rsidR="000779E3">
        <w:t xml:space="preserve">, Einaudi </w:t>
      </w:r>
    </w:p>
    <w:p w:rsidR="004823F4" w:rsidRDefault="004823F4" w:rsidP="004823F4">
      <w:pPr>
        <w:jc w:val="both"/>
      </w:pPr>
    </w:p>
    <w:p w:rsidR="004823F4" w:rsidRDefault="004823F4" w:rsidP="004823F4">
      <w:pPr>
        <w:jc w:val="both"/>
      </w:pPr>
    </w:p>
    <w:p w:rsidR="000779E3" w:rsidRDefault="000779E3" w:rsidP="004823F4">
      <w:pPr>
        <w:jc w:val="both"/>
      </w:pPr>
    </w:p>
    <w:p w:rsidR="000779E3" w:rsidRDefault="000779E3" w:rsidP="004823F4">
      <w:pPr>
        <w:jc w:val="both"/>
      </w:pPr>
    </w:p>
    <w:p w:rsidR="000779E3" w:rsidRDefault="000779E3" w:rsidP="004823F4">
      <w:pPr>
        <w:jc w:val="both"/>
      </w:pPr>
      <w:r>
        <w:t xml:space="preserve">Testo consigliato: </w:t>
      </w:r>
    </w:p>
    <w:p w:rsidR="00151B97" w:rsidRDefault="000779E3" w:rsidP="004823F4">
      <w:pPr>
        <w:jc w:val="both"/>
      </w:pPr>
      <w:r>
        <w:t xml:space="preserve">M. Farina e A.L. Siani (a cura di), </w:t>
      </w:r>
      <w:r w:rsidRPr="00647E43">
        <w:rPr>
          <w:i/>
        </w:rPr>
        <w:t>L’estetica di Hegel</w:t>
      </w:r>
      <w:r>
        <w:t xml:space="preserve">, il Mulino </w:t>
      </w:r>
    </w:p>
    <w:sectPr w:rsidR="00151B97" w:rsidSect="00C4486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371E9"/>
    <w:rsid w:val="00047373"/>
    <w:rsid w:val="000779E3"/>
    <w:rsid w:val="004823F4"/>
    <w:rsid w:val="00586B8E"/>
    <w:rsid w:val="00647E43"/>
    <w:rsid w:val="00900CC3"/>
    <w:rsid w:val="00C371E9"/>
    <w:rsid w:val="00E167E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B9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C371E9"/>
    <w:pPr>
      <w:jc w:val="both"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C371E9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542</Characters>
  <Application>Microsoft Macintosh Word</Application>
  <DocSecurity>0</DocSecurity>
  <Lines>4</Lines>
  <Paragraphs>1</Paragraphs>
  <ScaleCrop>false</ScaleCrop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Giugliano</dc:creator>
  <cp:keywords/>
  <cp:lastModifiedBy>Dario Giugliano</cp:lastModifiedBy>
  <cp:revision>6</cp:revision>
  <dcterms:created xsi:type="dcterms:W3CDTF">2018-10-09T09:23:00Z</dcterms:created>
  <dcterms:modified xsi:type="dcterms:W3CDTF">2018-10-09T18:24:00Z</dcterms:modified>
</cp:coreProperties>
</file>